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AB5B" w14:textId="194D51C0" w:rsidR="009D5198" w:rsidRDefault="00D86B31" w:rsidP="009B1A1D">
      <w:pPr>
        <w:jc w:val="both"/>
        <w:rPr>
          <w:b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59264" behindDoc="1" locked="0" layoutInCell="1" allowOverlap="1" wp14:anchorId="04D5EBEB" wp14:editId="2AEBD8E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36650" cy="11366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SS_2024_silb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43F">
        <w:rPr>
          <w:b/>
        </w:rPr>
        <w:t xml:space="preserve">Ivan </w:t>
      </w:r>
      <w:proofErr w:type="spellStart"/>
      <w:r w:rsidR="00E4643F">
        <w:rPr>
          <w:b/>
        </w:rPr>
        <w:t>Stryzhenko</w:t>
      </w:r>
      <w:proofErr w:type="spellEnd"/>
      <w:r w:rsidR="00E4643F">
        <w:rPr>
          <w:b/>
        </w:rPr>
        <w:t xml:space="preserve"> gewinnt IGS-West-Schachturnier 2025</w:t>
      </w:r>
    </w:p>
    <w:p w14:paraId="2F16C382" w14:textId="19380A52" w:rsidR="00A32E7F" w:rsidRDefault="009D5198" w:rsidP="009B1A1D">
      <w:pPr>
        <w:jc w:val="both"/>
        <w:rPr>
          <w:bCs/>
        </w:rPr>
      </w:pPr>
      <w:r w:rsidRPr="009D5198">
        <w:rPr>
          <w:bCs/>
        </w:rPr>
        <w:t xml:space="preserve">Die IGS-West, </w:t>
      </w:r>
      <w:r w:rsidR="00D86B31">
        <w:rPr>
          <w:bCs/>
        </w:rPr>
        <w:t xml:space="preserve">im letzten Jahr </w:t>
      </w:r>
      <w:r w:rsidRPr="009D5198">
        <w:rPr>
          <w:bCs/>
        </w:rPr>
        <w:t xml:space="preserve">von der </w:t>
      </w:r>
      <w:r w:rsidRPr="00D86B31">
        <w:rPr>
          <w:bCs/>
          <w:i/>
          <w:iCs/>
        </w:rPr>
        <w:t>Deu</w:t>
      </w:r>
      <w:r w:rsidR="00D86B31" w:rsidRPr="00D86B31">
        <w:rPr>
          <w:bCs/>
          <w:i/>
          <w:iCs/>
        </w:rPr>
        <w:t>t</w:t>
      </w:r>
      <w:r w:rsidRPr="00D86B31">
        <w:rPr>
          <w:bCs/>
          <w:i/>
          <w:iCs/>
        </w:rPr>
        <w:t>schen Schachjugend e.V.</w:t>
      </w:r>
      <w:r w:rsidRPr="009D5198">
        <w:rPr>
          <w:bCs/>
        </w:rPr>
        <w:t xml:space="preserve"> mit dem Qualitätssiegel </w:t>
      </w:r>
      <w:r w:rsidRPr="00D86B31">
        <w:rPr>
          <w:bCs/>
          <w:i/>
          <w:iCs/>
        </w:rPr>
        <w:t>Deutsche Schachschule</w:t>
      </w:r>
      <w:r w:rsidRPr="009D5198">
        <w:rPr>
          <w:bCs/>
        </w:rPr>
        <w:t xml:space="preserve"> ausgezeichnet, </w:t>
      </w:r>
      <w:r>
        <w:rPr>
          <w:bCs/>
        </w:rPr>
        <w:t xml:space="preserve">hat sich vorgenommen in jedem Halbjahr ein Turnier zu veranstalten. Angesichts zahlreicher Veranstaltungen, noch dazu in der Projektwoche – im hiesigen Fachjargon als </w:t>
      </w:r>
      <w:r w:rsidRPr="00D86B31">
        <w:rPr>
          <w:bCs/>
          <w:i/>
          <w:iCs/>
        </w:rPr>
        <w:t>Gelbe Woche</w:t>
      </w:r>
      <w:r>
        <w:rPr>
          <w:bCs/>
        </w:rPr>
        <w:t xml:space="preserve"> – bezeichnet, </w:t>
      </w:r>
      <w:r w:rsidR="00A32E7F">
        <w:rPr>
          <w:bCs/>
        </w:rPr>
        <w:t xml:space="preserve">war eine Terminfindung schwierig und die Zahl der Interessenten überschaubar. Doch konnte mit dem vorletzten Schultag, dem Donnerstag, 3. Juli, noch ein Termin gefunden werden, </w:t>
      </w:r>
      <w:r w:rsidR="00D86B31">
        <w:rPr>
          <w:bCs/>
        </w:rPr>
        <w:t>an</w:t>
      </w:r>
      <w:r w:rsidR="00A32E7F">
        <w:rPr>
          <w:bCs/>
        </w:rPr>
        <w:t xml:space="preserve"> dem sich 13 Schülerinnen und Schüler im Musikraum einfanden, um sich dem königlichen Spiel zu widmen. </w:t>
      </w:r>
    </w:p>
    <w:p w14:paraId="0314DE73" w14:textId="2ED74A70" w:rsidR="00A32E7F" w:rsidRDefault="00A32E7F" w:rsidP="009B1A1D">
      <w:pPr>
        <w:jc w:val="both"/>
        <w:rPr>
          <w:bCs/>
        </w:rPr>
      </w:pPr>
    </w:p>
    <w:p w14:paraId="2CF22D70" w14:textId="23CDD8C5" w:rsidR="009D5198" w:rsidRDefault="00A32E7F" w:rsidP="009B1A1D">
      <w:pPr>
        <w:jc w:val="both"/>
        <w:rPr>
          <w:bCs/>
        </w:rPr>
      </w:pPr>
      <w:r>
        <w:rPr>
          <w:bCs/>
        </w:rPr>
        <w:t xml:space="preserve">Spannend gestaltete sich das </w:t>
      </w:r>
      <w:proofErr w:type="spellStart"/>
      <w:r>
        <w:rPr>
          <w:bCs/>
        </w:rPr>
        <w:t>sechsrundige</w:t>
      </w:r>
      <w:proofErr w:type="spellEnd"/>
      <w:r>
        <w:rPr>
          <w:bCs/>
        </w:rPr>
        <w:t xml:space="preserve"> Turnier mit 15 Minuten Bedenkzeit</w:t>
      </w:r>
      <w:r w:rsidR="00D86B31">
        <w:rPr>
          <w:bCs/>
        </w:rPr>
        <w:t xml:space="preserve"> im sogenannten Schweizer</w:t>
      </w:r>
      <w:r w:rsidR="00814880">
        <w:rPr>
          <w:bCs/>
        </w:rPr>
        <w:t>-</w:t>
      </w:r>
      <w:r w:rsidR="00D86B31">
        <w:rPr>
          <w:bCs/>
        </w:rPr>
        <w:t>System</w:t>
      </w:r>
      <w:r w:rsidR="00814880">
        <w:rPr>
          <w:bCs/>
        </w:rPr>
        <w:t>-Modus</w:t>
      </w:r>
      <w:r>
        <w:rPr>
          <w:bCs/>
        </w:rPr>
        <w:t xml:space="preserve"> von Anfang bis Ende.  Als entscheidend sollte sich das Duell zwischen der Eva Togni (7A) und Ivan </w:t>
      </w:r>
      <w:proofErr w:type="spellStart"/>
      <w:r>
        <w:rPr>
          <w:bCs/>
        </w:rPr>
        <w:t>Stry</w:t>
      </w:r>
      <w:r w:rsidR="00E03888">
        <w:rPr>
          <w:bCs/>
        </w:rPr>
        <w:t>z</w:t>
      </w:r>
      <w:r>
        <w:rPr>
          <w:bCs/>
        </w:rPr>
        <w:t>henko</w:t>
      </w:r>
      <w:proofErr w:type="spellEnd"/>
      <w:r>
        <w:rPr>
          <w:bCs/>
        </w:rPr>
        <w:t xml:space="preserve"> (6A) in der dritten Runde herausstellen, in dem sich die Vorjahressiegerin ihrem Nachfolger geschlagen geben musste. Doch damit war Ivan nicht durch</w:t>
      </w:r>
      <w:r w:rsidR="00970D40">
        <w:rPr>
          <w:bCs/>
        </w:rPr>
        <w:t>:</w:t>
      </w:r>
      <w:r>
        <w:rPr>
          <w:bCs/>
        </w:rPr>
        <w:t xml:space="preserve"> Im nachfolgenden Durchgang </w:t>
      </w:r>
      <w:r w:rsidR="00EE7604">
        <w:rPr>
          <w:bCs/>
        </w:rPr>
        <w:t xml:space="preserve">flatterten ihm die Nerven. </w:t>
      </w:r>
      <w:r w:rsidR="00814880">
        <w:rPr>
          <w:bCs/>
        </w:rPr>
        <w:t xml:space="preserve">Spektakulär sollte er </w:t>
      </w:r>
      <w:r>
        <w:rPr>
          <w:bCs/>
        </w:rPr>
        <w:t xml:space="preserve">gegen </w:t>
      </w:r>
      <w:proofErr w:type="spellStart"/>
      <w:r>
        <w:rPr>
          <w:bCs/>
        </w:rPr>
        <w:t>Fedir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Melnyk</w:t>
      </w:r>
      <w:proofErr w:type="spellEnd"/>
      <w:r w:rsidR="00EE7604">
        <w:rPr>
          <w:bCs/>
        </w:rPr>
        <w:t xml:space="preserve"> </w:t>
      </w:r>
      <w:r w:rsidR="00814880">
        <w:rPr>
          <w:bCs/>
        </w:rPr>
        <w:t>seine</w:t>
      </w:r>
      <w:r w:rsidR="00EE7604">
        <w:rPr>
          <w:bCs/>
        </w:rPr>
        <w:t xml:space="preserve"> Dame</w:t>
      </w:r>
      <w:r w:rsidR="00814880">
        <w:rPr>
          <w:bCs/>
        </w:rPr>
        <w:t xml:space="preserve"> einstellen, wonach sein </w:t>
      </w:r>
      <w:r w:rsidR="00EE7604">
        <w:rPr>
          <w:bCs/>
        </w:rPr>
        <w:t>Klassenkamerad zu siegessicher</w:t>
      </w:r>
      <w:r w:rsidR="00814880">
        <w:rPr>
          <w:bCs/>
        </w:rPr>
        <w:t xml:space="preserve"> agierte. E</w:t>
      </w:r>
      <w:r w:rsidR="00EE7604">
        <w:rPr>
          <w:bCs/>
        </w:rPr>
        <w:t>in überlegter Zug führte zum Patt und damit zur Punkteteilung</w:t>
      </w:r>
      <w:r w:rsidR="00814880">
        <w:rPr>
          <w:bCs/>
        </w:rPr>
        <w:t xml:space="preserve">. Das </w:t>
      </w:r>
      <w:r w:rsidR="00EE7604">
        <w:rPr>
          <w:bCs/>
        </w:rPr>
        <w:t xml:space="preserve">Feld </w:t>
      </w:r>
      <w:r w:rsidR="00814880">
        <w:rPr>
          <w:bCs/>
        </w:rPr>
        <w:t xml:space="preserve">kam zwar </w:t>
      </w:r>
      <w:r w:rsidR="00EE7604">
        <w:rPr>
          <w:bCs/>
        </w:rPr>
        <w:t>noch einmal heran</w:t>
      </w:r>
      <w:r w:rsidR="00814880">
        <w:rPr>
          <w:bCs/>
        </w:rPr>
        <w:t>. I</w:t>
      </w:r>
      <w:r w:rsidR="00EE7604">
        <w:rPr>
          <w:bCs/>
        </w:rPr>
        <w:t xml:space="preserve">n der letzten Runde machte </w:t>
      </w:r>
      <w:r w:rsidR="00814880">
        <w:rPr>
          <w:bCs/>
        </w:rPr>
        <w:t>Ivan gegen den Turniervierten Mohammad Uddin (5D)</w:t>
      </w:r>
      <w:r w:rsidR="00EE7604">
        <w:rPr>
          <w:bCs/>
        </w:rPr>
        <w:t xml:space="preserve"> aber alles klar </w:t>
      </w:r>
      <w:r w:rsidR="00814880">
        <w:rPr>
          <w:bCs/>
        </w:rPr>
        <w:t xml:space="preserve">und </w:t>
      </w:r>
      <w:r w:rsidR="00EE7604">
        <w:rPr>
          <w:bCs/>
        </w:rPr>
        <w:t>stellte mit seinem Gewinn den Gesamtsieg sicher.</w:t>
      </w:r>
    </w:p>
    <w:p w14:paraId="4B3245F5" w14:textId="60B3DD48" w:rsidR="00EE7604" w:rsidRDefault="00EE7604" w:rsidP="009B1A1D">
      <w:pPr>
        <w:jc w:val="both"/>
        <w:rPr>
          <w:bCs/>
        </w:rPr>
      </w:pPr>
    </w:p>
    <w:p w14:paraId="20429217" w14:textId="77777777" w:rsidR="00D86B31" w:rsidRDefault="00EE7604" w:rsidP="00A80A67">
      <w:pPr>
        <w:rPr>
          <w:bCs/>
        </w:rPr>
      </w:pPr>
      <w:r>
        <w:rPr>
          <w:bCs/>
        </w:rPr>
        <w:t>Unterstützt wurde die Veranstaltung in Form einer Spende für die Anschaffung von Schachuhren durch Infraserv Höchst</w:t>
      </w:r>
      <w:r w:rsidR="00A80A67">
        <w:rPr>
          <w:bCs/>
        </w:rPr>
        <w:t xml:space="preserve">. (siehe auch </w:t>
      </w:r>
      <w:hyperlink r:id="rId5" w:history="1">
        <w:r w:rsidR="00A80A67" w:rsidRPr="00EC7005">
          <w:rPr>
            <w:rStyle w:val="Hyperlink"/>
            <w:bCs/>
          </w:rPr>
          <w:t>https://www.industriepark-hoechst.com/de/stp/medien/pressemeldungen/100.000-euro-fuer-hoechst-unterliederbach.html</w:t>
        </w:r>
      </w:hyperlink>
      <w:r w:rsidR="00A80A67">
        <w:rPr>
          <w:bCs/>
        </w:rPr>
        <w:t>)</w:t>
      </w:r>
    </w:p>
    <w:p w14:paraId="20F2792C" w14:textId="6C973FF7" w:rsidR="00EE7604" w:rsidRDefault="00A80A67" w:rsidP="00A80A67">
      <w:pPr>
        <w:rPr>
          <w:bCs/>
        </w:rPr>
      </w:pPr>
      <w:r>
        <w:rPr>
          <w:bCs/>
        </w:rPr>
        <w:t>Abschließend e</w:t>
      </w:r>
      <w:r w:rsidR="00EE7604">
        <w:rPr>
          <w:bCs/>
        </w:rPr>
        <w:t xml:space="preserve">in herzliches Dankeschön an Frau Dr. </w:t>
      </w:r>
      <w:proofErr w:type="spellStart"/>
      <w:r w:rsidR="00EE7604">
        <w:rPr>
          <w:bCs/>
        </w:rPr>
        <w:t>Rejane</w:t>
      </w:r>
      <w:proofErr w:type="spellEnd"/>
      <w:r w:rsidR="00EE7604">
        <w:rPr>
          <w:bCs/>
        </w:rPr>
        <w:t xml:space="preserve"> Maria </w:t>
      </w:r>
      <w:proofErr w:type="spellStart"/>
      <w:r w:rsidR="00EE7604">
        <w:rPr>
          <w:bCs/>
        </w:rPr>
        <w:t>Stuntebeck</w:t>
      </w:r>
      <w:proofErr w:type="spellEnd"/>
      <w:r w:rsidR="00EE7604">
        <w:rPr>
          <w:bCs/>
        </w:rPr>
        <w:t xml:space="preserve">, die es sich </w:t>
      </w:r>
      <w:r>
        <w:rPr>
          <w:bCs/>
        </w:rPr>
        <w:t xml:space="preserve">auch </w:t>
      </w:r>
      <w:r w:rsidR="00EE7604">
        <w:rPr>
          <w:bCs/>
        </w:rPr>
        <w:t>an ihrem letzten Arbeitstag als Teilhabeassistenten nicht nehmen ließ, das Turnier mit auf die Beine zu stellen und für alle</w:t>
      </w:r>
      <w:r>
        <w:rPr>
          <w:bCs/>
        </w:rPr>
        <w:t xml:space="preserve"> durch ihr </w:t>
      </w:r>
      <w:r w:rsidR="00814880">
        <w:rPr>
          <w:bCs/>
        </w:rPr>
        <w:t>Engagement</w:t>
      </w:r>
      <w:r>
        <w:rPr>
          <w:bCs/>
        </w:rPr>
        <w:t xml:space="preserve"> und ihre Persönlichkeit</w:t>
      </w:r>
      <w:r w:rsidR="00EE7604">
        <w:rPr>
          <w:bCs/>
        </w:rPr>
        <w:t xml:space="preserve"> eine Inspiration ist. Sie wird fehlen!</w:t>
      </w:r>
    </w:p>
    <w:p w14:paraId="02D2883F" w14:textId="77777777" w:rsidR="00A80A67" w:rsidRDefault="00A80A67" w:rsidP="00A80A67">
      <w:pPr>
        <w:rPr>
          <w:bCs/>
        </w:rPr>
      </w:pPr>
    </w:p>
    <w:p w14:paraId="63DE9FC6" w14:textId="4B415BB9" w:rsidR="009D5198" w:rsidRPr="009D5198" w:rsidRDefault="00A80A67" w:rsidP="00A80A67">
      <w:pPr>
        <w:rPr>
          <w:bCs/>
        </w:rPr>
      </w:pPr>
      <w:r>
        <w:rPr>
          <w:bCs/>
        </w:rPr>
        <w:t>Christopher Overbeck, Leiter der Schach-AG</w:t>
      </w:r>
    </w:p>
    <w:p w14:paraId="010A95D8" w14:textId="77777777" w:rsidR="009D5198" w:rsidRDefault="009D5198" w:rsidP="009B1A1D">
      <w:pPr>
        <w:jc w:val="both"/>
        <w:rPr>
          <w:b/>
        </w:rPr>
      </w:pPr>
    </w:p>
    <w:p w14:paraId="759A5447" w14:textId="309FF3D0" w:rsidR="009D5198" w:rsidRDefault="00A80A67" w:rsidP="009B1A1D">
      <w:pPr>
        <w:jc w:val="both"/>
        <w:rPr>
          <w:b/>
        </w:rPr>
      </w:pPr>
      <w:r>
        <w:rPr>
          <w:b/>
        </w:rPr>
        <w:t>Abschlusstabelle</w:t>
      </w:r>
    </w:p>
    <w:p w14:paraId="7AE9852B" w14:textId="0E2326F6" w:rsidR="00E4643F" w:rsidRDefault="00E4643F" w:rsidP="009B1A1D">
      <w:pPr>
        <w:jc w:val="both"/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6C0D804C" wp14:editId="72BFCFA1">
            <wp:extent cx="5760720" cy="19138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0231" w14:textId="77777777" w:rsidR="00E4643F" w:rsidRDefault="00E4643F" w:rsidP="009B1A1D">
      <w:pPr>
        <w:jc w:val="both"/>
        <w:rPr>
          <w:b/>
        </w:rPr>
      </w:pPr>
    </w:p>
    <w:p w14:paraId="3F0ABC56" w14:textId="4CD9A101" w:rsidR="00A80A67" w:rsidRDefault="00A80A67" w:rsidP="009B1A1D">
      <w:pPr>
        <w:jc w:val="both"/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 wp14:anchorId="540292A2" wp14:editId="3BC74B28">
            <wp:extent cx="5760720" cy="43205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BBF8" w14:textId="66C5F85E" w:rsidR="009D5198" w:rsidRDefault="00A80A67" w:rsidP="009B1A1D">
      <w:pPr>
        <w:jc w:val="both"/>
        <w:rPr>
          <w:b/>
        </w:rPr>
      </w:pPr>
      <w:r>
        <w:rPr>
          <w:b/>
        </w:rPr>
        <w:t xml:space="preserve">Siegerehrung: Christopher Overbeck, </w:t>
      </w:r>
      <w:proofErr w:type="spellStart"/>
      <w:r>
        <w:rPr>
          <w:b/>
        </w:rPr>
        <w:t>Rejane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Stuntebeck</w:t>
      </w:r>
      <w:proofErr w:type="spellEnd"/>
      <w:r>
        <w:rPr>
          <w:b/>
        </w:rPr>
        <w:t xml:space="preserve">, Mira Sari (2.Platz), Ivan </w:t>
      </w:r>
      <w:proofErr w:type="spellStart"/>
      <w:r>
        <w:rPr>
          <w:b/>
        </w:rPr>
        <w:t>Styzhenko</w:t>
      </w:r>
      <w:proofErr w:type="spellEnd"/>
      <w:r>
        <w:rPr>
          <w:b/>
        </w:rPr>
        <w:t xml:space="preserve"> (1. Platz), </w:t>
      </w:r>
      <w:proofErr w:type="spellStart"/>
      <w:r>
        <w:rPr>
          <w:b/>
        </w:rPr>
        <w:t>Sviatoslav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Sus</w:t>
      </w:r>
      <w:proofErr w:type="spellEnd"/>
      <w:r>
        <w:rPr>
          <w:b/>
        </w:rPr>
        <w:t xml:space="preserve"> (3.Platz), </w:t>
      </w:r>
      <w:proofErr w:type="spellStart"/>
      <w:r>
        <w:rPr>
          <w:b/>
        </w:rPr>
        <w:t>Fedir</w:t>
      </w:r>
      <w:proofErr w:type="spellEnd"/>
      <w:r>
        <w:rPr>
          <w:b/>
        </w:rPr>
        <w:t xml:space="preserve"> Melnyk (5. Platz)</w:t>
      </w:r>
    </w:p>
    <w:p w14:paraId="64276625" w14:textId="216F2AEF" w:rsidR="009D5198" w:rsidRDefault="00A80A67" w:rsidP="009B1A1D">
      <w:pPr>
        <w:jc w:val="both"/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 wp14:anchorId="40CEDCEE" wp14:editId="16A0E058">
            <wp:extent cx="5760720" cy="76809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8640" w14:textId="63602C76" w:rsidR="00E4643F" w:rsidRDefault="00A80A67" w:rsidP="009B1A1D">
      <w:pPr>
        <w:jc w:val="both"/>
        <w:rPr>
          <w:b/>
        </w:rPr>
      </w:pPr>
      <w:r>
        <w:rPr>
          <w:b/>
        </w:rPr>
        <w:t xml:space="preserve">Der stolze Turniersieger: Ivan </w:t>
      </w:r>
      <w:proofErr w:type="spellStart"/>
      <w:r>
        <w:rPr>
          <w:b/>
        </w:rPr>
        <w:t>Styzhenko</w:t>
      </w:r>
      <w:proofErr w:type="spellEnd"/>
      <w:r>
        <w:rPr>
          <w:b/>
        </w:rPr>
        <w:t xml:space="preserve"> (6A) </w:t>
      </w:r>
    </w:p>
    <w:p w14:paraId="7468C3C6" w14:textId="26B4F1AD" w:rsidR="00A80A67" w:rsidRDefault="00A80A67" w:rsidP="009B1A1D">
      <w:pPr>
        <w:jc w:val="both"/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 wp14:anchorId="06A852B7" wp14:editId="08084B68">
            <wp:extent cx="5760720" cy="76809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7C175" w14:textId="4A5B9D8C" w:rsidR="00A80A67" w:rsidRDefault="00A80A67" w:rsidP="009B1A1D">
      <w:pPr>
        <w:jc w:val="both"/>
        <w:rPr>
          <w:b/>
        </w:rPr>
      </w:pPr>
      <w:r>
        <w:rPr>
          <w:b/>
        </w:rPr>
        <w:t>Die ersten drei Ränge unter sich.</w:t>
      </w:r>
    </w:p>
    <w:p w14:paraId="7BE4985C" w14:textId="5B6A9900" w:rsidR="00A80A67" w:rsidRDefault="00A80A67" w:rsidP="009B1A1D">
      <w:pPr>
        <w:jc w:val="both"/>
        <w:rPr>
          <w:b/>
          <w:noProof/>
        </w:rPr>
      </w:pPr>
    </w:p>
    <w:p w14:paraId="09582ED8" w14:textId="77777777" w:rsidR="00A80A67" w:rsidRDefault="00A80A67" w:rsidP="00A80A67">
      <w:pPr>
        <w:rPr>
          <w:b/>
          <w:noProof/>
        </w:rPr>
      </w:pPr>
    </w:p>
    <w:p w14:paraId="1353E361" w14:textId="40DB5B4F" w:rsidR="00A80A67" w:rsidRDefault="00A80A67" w:rsidP="009B1A1D">
      <w:pPr>
        <w:jc w:val="both"/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 wp14:anchorId="3A4ACF20" wp14:editId="6405F378">
            <wp:extent cx="5760720" cy="768096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FC4D" w14:textId="264AD185" w:rsidR="00A80A67" w:rsidRDefault="00A80A67" w:rsidP="009B1A1D">
      <w:pPr>
        <w:jc w:val="both"/>
        <w:rPr>
          <w:b/>
        </w:rPr>
      </w:pPr>
      <w:r>
        <w:rPr>
          <w:b/>
        </w:rPr>
        <w:t>Blick in den Musikraum 2, der in diesem Jahr als Turnierareal fungierte.</w:t>
      </w:r>
    </w:p>
    <w:p w14:paraId="72C429B6" w14:textId="79730E6E" w:rsidR="00A80A67" w:rsidRDefault="00A80A67" w:rsidP="009B1A1D">
      <w:pPr>
        <w:jc w:val="both"/>
        <w:rPr>
          <w:b/>
          <w:noProof/>
        </w:rPr>
      </w:pPr>
      <w:r>
        <w:rPr>
          <w:b/>
          <w:noProof/>
          <w:lang w:eastAsia="de-DE"/>
        </w:rPr>
        <w:lastRenderedPageBreak/>
        <w:drawing>
          <wp:inline distT="0" distB="0" distL="0" distR="0" wp14:anchorId="4DFD9216" wp14:editId="40306A00">
            <wp:extent cx="5760720" cy="768096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9E9A" w14:textId="25C96F80" w:rsidR="00A80A67" w:rsidRPr="00D86B31" w:rsidRDefault="00A80A67" w:rsidP="00D86B31">
      <w:pPr>
        <w:rPr>
          <w:b/>
          <w:bCs/>
        </w:rPr>
      </w:pPr>
      <w:r w:rsidRPr="00D86B31">
        <w:rPr>
          <w:b/>
          <w:bCs/>
        </w:rPr>
        <w:t>Das einzige weibliche Duell: Eva vs. Mira</w:t>
      </w:r>
    </w:p>
    <w:p w14:paraId="7759B9CE" w14:textId="77777777" w:rsidR="00D86B31" w:rsidRDefault="00D86B31" w:rsidP="00A80A67">
      <w:pPr>
        <w:jc w:val="center"/>
      </w:pPr>
    </w:p>
    <w:p w14:paraId="76703D57" w14:textId="2E93275C" w:rsidR="00D86B31" w:rsidRDefault="00D86B31" w:rsidP="00A80A67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5E59BF80" wp14:editId="7291E2F6">
            <wp:extent cx="5760720" cy="76809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A09D" w14:textId="37ACCB0D" w:rsidR="00D86B31" w:rsidRPr="00D86B31" w:rsidRDefault="00D86B31" w:rsidP="00D86B31">
      <w:pPr>
        <w:rPr>
          <w:b/>
          <w:bCs/>
        </w:rPr>
      </w:pPr>
      <w:r w:rsidRPr="00D86B31">
        <w:rPr>
          <w:b/>
          <w:bCs/>
        </w:rPr>
        <w:t xml:space="preserve">Viel Spaß </w:t>
      </w:r>
      <w:r w:rsidR="00AB4B59">
        <w:rPr>
          <w:b/>
          <w:bCs/>
        </w:rPr>
        <w:t xml:space="preserve">hatten </w:t>
      </w:r>
      <w:r w:rsidRPr="00D86B31">
        <w:rPr>
          <w:b/>
          <w:bCs/>
        </w:rPr>
        <w:t>Rüzgar und Ali</w:t>
      </w:r>
      <w:r w:rsidR="00AB4B59">
        <w:rPr>
          <w:b/>
          <w:bCs/>
        </w:rPr>
        <w:t>.</w:t>
      </w:r>
    </w:p>
    <w:p w14:paraId="43F187D5" w14:textId="58EFD4B4" w:rsidR="00D86B31" w:rsidRDefault="00D86B31" w:rsidP="00A80A67">
      <w:pPr>
        <w:jc w:val="center"/>
        <w:rPr>
          <w:noProof/>
        </w:rPr>
      </w:pPr>
      <w:r>
        <w:rPr>
          <w:noProof/>
          <w:lang w:eastAsia="de-DE"/>
        </w:rPr>
        <w:lastRenderedPageBreak/>
        <w:drawing>
          <wp:inline distT="0" distB="0" distL="0" distR="0" wp14:anchorId="6EE08DF5" wp14:editId="6C0BF1EF">
            <wp:extent cx="5760720" cy="76809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0362" w14:textId="6D7213CD" w:rsidR="00D86B31" w:rsidRPr="00D86B31" w:rsidRDefault="00D86B31" w:rsidP="00D86B31">
      <w:pPr>
        <w:rPr>
          <w:b/>
          <w:bCs/>
        </w:rPr>
      </w:pPr>
      <w:r w:rsidRPr="00D86B31">
        <w:rPr>
          <w:b/>
          <w:bCs/>
        </w:rPr>
        <w:t xml:space="preserve">Volle Konzentration hingegen bei Tim und </w:t>
      </w:r>
      <w:proofErr w:type="spellStart"/>
      <w:r w:rsidRPr="00D86B31">
        <w:rPr>
          <w:b/>
          <w:bCs/>
        </w:rPr>
        <w:t>Mohhamad</w:t>
      </w:r>
      <w:proofErr w:type="spellEnd"/>
      <w:r w:rsidR="000051EF">
        <w:rPr>
          <w:b/>
          <w:bCs/>
        </w:rPr>
        <w:t xml:space="preserve"> (Fotos: R. </w:t>
      </w:r>
      <w:proofErr w:type="spellStart"/>
      <w:r w:rsidR="000051EF">
        <w:rPr>
          <w:b/>
          <w:bCs/>
        </w:rPr>
        <w:t>Stuntebeck</w:t>
      </w:r>
      <w:proofErr w:type="spellEnd"/>
      <w:r w:rsidR="000051EF">
        <w:rPr>
          <w:b/>
          <w:bCs/>
        </w:rPr>
        <w:t>)</w:t>
      </w:r>
    </w:p>
    <w:sectPr w:rsidR="00D86B31" w:rsidRPr="00D86B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2B"/>
    <w:rsid w:val="000051EF"/>
    <w:rsid w:val="00085091"/>
    <w:rsid w:val="00814880"/>
    <w:rsid w:val="00970D40"/>
    <w:rsid w:val="009B1A1D"/>
    <w:rsid w:val="009D5198"/>
    <w:rsid w:val="00A03D53"/>
    <w:rsid w:val="00A32E7F"/>
    <w:rsid w:val="00A80A67"/>
    <w:rsid w:val="00AB4B59"/>
    <w:rsid w:val="00B7262D"/>
    <w:rsid w:val="00B834BD"/>
    <w:rsid w:val="00CB64CF"/>
    <w:rsid w:val="00D34AF7"/>
    <w:rsid w:val="00D525C7"/>
    <w:rsid w:val="00D86B31"/>
    <w:rsid w:val="00D9032B"/>
    <w:rsid w:val="00E03888"/>
    <w:rsid w:val="00E11D68"/>
    <w:rsid w:val="00E4643F"/>
    <w:rsid w:val="00EE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66579"/>
  <w15:chartTrackingRefBased/>
  <w15:docId w15:val="{7B2D767B-96B6-4A52-973B-75BAC14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9032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80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6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hyperlink" Target="https://www.industriepark-hoechst.com/de/stp/medien/pressemeldungen/100.000-euro-fuer-hoechst-unterliederbach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364</Words>
  <Characters>2300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Ivan Stryzhenkogewinnt IGS-West-Schachturnier 2025</vt:lpstr>
    </vt:vector>
  </TitlesOfParts>
  <Company>Stadtschulamt Frankfurt am Main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Ivan Stryzhenkogewinnt IGS-West-Schachturnier 2025</dc:title>
  <dc:subject/>
  <dc:creator>Christopher Overbeck</dc:creator>
  <cp:keywords/>
  <dc:description/>
  <cp:lastModifiedBy>Klotzsche, Manuela</cp:lastModifiedBy>
  <cp:revision>2</cp:revision>
  <dcterms:created xsi:type="dcterms:W3CDTF">2025-07-15T11:29:00Z</dcterms:created>
  <dcterms:modified xsi:type="dcterms:W3CDTF">2025-07-15T11:29:00Z</dcterms:modified>
</cp:coreProperties>
</file>